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657FD" w14:textId="77777777" w:rsidR="006435EB" w:rsidRPr="00C620AE" w:rsidRDefault="00840742" w:rsidP="006435EB">
      <w:pPr>
        <w:jc w:val="center"/>
        <w:rPr>
          <w:b/>
          <w:color w:val="000000"/>
        </w:rPr>
      </w:pPr>
      <w:r>
        <w:rPr>
          <w:b/>
          <w:color w:val="000000"/>
        </w:rPr>
        <w:tab/>
      </w:r>
    </w:p>
    <w:p w14:paraId="6FAA76B9" w14:textId="77777777" w:rsidR="006435EB" w:rsidRPr="00C620AE" w:rsidRDefault="006435EB" w:rsidP="006435EB">
      <w:pPr>
        <w:rPr>
          <w:b/>
        </w:rPr>
      </w:pPr>
    </w:p>
    <w:p w14:paraId="79999409" w14:textId="5FF4FF4F" w:rsidR="003B34CE" w:rsidRPr="00C620AE" w:rsidRDefault="003B34CE" w:rsidP="004B7227">
      <w:pPr>
        <w:ind w:left="1440" w:hanging="1440"/>
        <w:rPr>
          <w:b/>
        </w:rPr>
      </w:pPr>
      <w:r>
        <w:rPr>
          <w:b/>
        </w:rPr>
        <w:t>To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3A6A6E">
        <w:rPr>
          <w:b/>
        </w:rPr>
        <w:t>3GPP SA4</w:t>
      </w:r>
    </w:p>
    <w:p w14:paraId="13D10ECA" w14:textId="2AFD4071" w:rsidR="006435EB" w:rsidRDefault="00916A30" w:rsidP="00EE6F68">
      <w:pPr>
        <w:ind w:left="1440" w:hanging="1440"/>
        <w:rPr>
          <w:b/>
          <w:bCs/>
        </w:rPr>
      </w:pPr>
      <w:r>
        <w:rPr>
          <w:b/>
        </w:rPr>
        <w:t>Title</w:t>
      </w:r>
      <w:r w:rsidR="006435EB" w:rsidRPr="00C620AE">
        <w:rPr>
          <w:b/>
        </w:rPr>
        <w:t xml:space="preserve">: </w:t>
      </w:r>
      <w:r w:rsidR="006435EB" w:rsidRPr="00C620AE">
        <w:rPr>
          <w:b/>
        </w:rPr>
        <w:tab/>
      </w:r>
      <w:r w:rsidR="004A0E87">
        <w:rPr>
          <w:b/>
        </w:rPr>
        <w:t xml:space="preserve">Reply </w:t>
      </w:r>
      <w:r w:rsidR="00E44E5E">
        <w:rPr>
          <w:b/>
        </w:rPr>
        <w:t xml:space="preserve">Liaison </w:t>
      </w:r>
      <w:r w:rsidR="00755BA9">
        <w:rPr>
          <w:b/>
        </w:rPr>
        <w:t>Statement</w:t>
      </w:r>
      <w:r w:rsidR="00E44E5E">
        <w:rPr>
          <w:b/>
        </w:rPr>
        <w:t xml:space="preserve"> </w:t>
      </w:r>
      <w:r w:rsidR="006637AE">
        <w:rPr>
          <w:b/>
        </w:rPr>
        <w:t xml:space="preserve">on </w:t>
      </w:r>
      <w:r w:rsidR="006802DD" w:rsidRPr="006802DD">
        <w:rPr>
          <w:b/>
          <w:bCs/>
        </w:rPr>
        <w:t xml:space="preserve">8K VR 360 operation point and </w:t>
      </w:r>
      <w:r w:rsidR="006637AE" w:rsidRPr="006802DD">
        <w:rPr>
          <w:b/>
          <w:bCs/>
        </w:rPr>
        <w:t>VRIF Guidelines 2.</w:t>
      </w:r>
      <w:r w:rsidR="004A0E87" w:rsidRPr="006802DD">
        <w:rPr>
          <w:b/>
          <w:bCs/>
        </w:rPr>
        <w:t>3</w:t>
      </w:r>
    </w:p>
    <w:p w14:paraId="5631160D" w14:textId="29D0ECC4" w:rsidR="00F05D75" w:rsidRDefault="00F05D75" w:rsidP="00B40C8A">
      <w:pPr>
        <w:ind w:left="1440" w:hanging="1440"/>
        <w:rPr>
          <w:b/>
          <w:bCs/>
        </w:rPr>
      </w:pPr>
      <w:r>
        <w:rPr>
          <w:b/>
        </w:rPr>
        <w:t>Date</w:t>
      </w:r>
      <w:r w:rsidRPr="00C620AE">
        <w:rPr>
          <w:b/>
        </w:rPr>
        <w:t xml:space="preserve">: </w:t>
      </w:r>
      <w:r w:rsidRPr="00C620AE">
        <w:rPr>
          <w:b/>
        </w:rPr>
        <w:tab/>
      </w:r>
      <w:r w:rsidR="003544C5">
        <w:rPr>
          <w:b/>
          <w:bCs/>
        </w:rPr>
        <w:t>January</w:t>
      </w:r>
      <w:r w:rsidR="006637AE">
        <w:rPr>
          <w:b/>
          <w:bCs/>
        </w:rPr>
        <w:t xml:space="preserve"> </w:t>
      </w:r>
      <w:r w:rsidR="003544C5">
        <w:rPr>
          <w:b/>
          <w:bCs/>
        </w:rPr>
        <w:t>2</w:t>
      </w:r>
      <w:r w:rsidR="002D3AE6">
        <w:rPr>
          <w:b/>
          <w:bCs/>
        </w:rPr>
        <w:t>7</w:t>
      </w:r>
      <w:r w:rsidR="003544C5">
        <w:rPr>
          <w:b/>
          <w:bCs/>
        </w:rPr>
        <w:t>, 2021</w:t>
      </w:r>
    </w:p>
    <w:p w14:paraId="3427D32E" w14:textId="77150573" w:rsidR="00840742" w:rsidRDefault="00874C2E" w:rsidP="00661B54">
      <w:pPr>
        <w:pStyle w:val="BodyText"/>
        <w:jc w:val="right"/>
      </w:pPr>
      <w:r w:rsidRPr="00BA1929">
        <w:t>vrif20</w:t>
      </w:r>
      <w:r w:rsidR="00607EF4">
        <w:t>2</w:t>
      </w:r>
      <w:r w:rsidR="003544C5">
        <w:t>1</w:t>
      </w:r>
      <w:r w:rsidRPr="00BA1929">
        <w:t>.</w:t>
      </w:r>
      <w:r w:rsidR="00EF2712">
        <w:t>003</w:t>
      </w:r>
      <w:r w:rsidR="00B757AF" w:rsidRPr="00BA1929">
        <w:t>.</w:t>
      </w:r>
      <w:r w:rsidR="00B0300D">
        <w:t>0</w:t>
      </w:r>
      <w:r w:rsidR="00CB6345">
        <w:t>3</w:t>
      </w:r>
    </w:p>
    <w:p w14:paraId="76DD591C" w14:textId="77777777" w:rsidR="006435EB" w:rsidRPr="007B25A8" w:rsidRDefault="006435EB" w:rsidP="00661B54">
      <w:pPr>
        <w:pStyle w:val="BodyText"/>
        <w:jc w:val="right"/>
        <w:rPr>
          <w:b/>
          <w:lang w:eastAsia="ja-JP"/>
        </w:rPr>
      </w:pPr>
    </w:p>
    <w:p w14:paraId="24B0795D" w14:textId="77777777" w:rsidR="006435EB" w:rsidRPr="007A2B24" w:rsidRDefault="00976505" w:rsidP="006435EB">
      <w:pPr>
        <w:pStyle w:val="BodyText"/>
        <w:rPr>
          <w:rFonts w:eastAsia="FX リョービ 本明朝-L"/>
          <w:sz w:val="23"/>
          <w:szCs w:val="23"/>
          <w:lang w:eastAsia="ja-JP"/>
        </w:rPr>
      </w:pPr>
      <w:r>
        <w:rPr>
          <w:b/>
          <w:sz w:val="23"/>
          <w:szCs w:val="23"/>
        </w:rPr>
        <w:t>VR</w:t>
      </w:r>
      <w:r w:rsidR="004C2261" w:rsidRPr="007A2B24">
        <w:rPr>
          <w:b/>
          <w:sz w:val="23"/>
          <w:szCs w:val="23"/>
        </w:rPr>
        <w:t xml:space="preserve">IF </w:t>
      </w:r>
      <w:r w:rsidR="005B77E6" w:rsidRPr="007A2B24">
        <w:rPr>
          <w:b/>
          <w:sz w:val="23"/>
          <w:szCs w:val="23"/>
        </w:rPr>
        <w:t>Contact</w:t>
      </w:r>
      <w:r w:rsidR="006435EB" w:rsidRPr="007A2B24">
        <w:rPr>
          <w:rFonts w:hint="eastAsia"/>
          <w:b/>
          <w:sz w:val="23"/>
          <w:szCs w:val="23"/>
          <w:lang w:eastAsia="ja-JP"/>
        </w:rPr>
        <w:t xml:space="preserve">: </w:t>
      </w:r>
    </w:p>
    <w:p w14:paraId="212CB7BC" w14:textId="77777777" w:rsidR="004E67BE" w:rsidRPr="00545D0B" w:rsidRDefault="007B25A8" w:rsidP="005A31AF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 w:rsidRPr="00545D0B">
        <w:rPr>
          <w:rFonts w:eastAsia="FX リョービ 本明朝-L"/>
          <w:sz w:val="23"/>
          <w:szCs w:val="23"/>
          <w:lang w:val="fr-FR" w:eastAsia="ja-JP"/>
        </w:rPr>
        <w:t>Ozgur Oyman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, Chair, </w:t>
      </w:r>
      <w:r w:rsidR="00EC47B8">
        <w:rPr>
          <w:rFonts w:eastAsia="FX リョービ 本明朝-L"/>
          <w:sz w:val="23"/>
          <w:szCs w:val="23"/>
          <w:lang w:val="fr-FR" w:eastAsia="ja-JP"/>
        </w:rPr>
        <w:t xml:space="preserve">VRIF </w:t>
      </w:r>
      <w:r w:rsidR="00607EF4">
        <w:rPr>
          <w:rFonts w:eastAsia="FX リョービ 本明朝-L"/>
          <w:sz w:val="23"/>
          <w:szCs w:val="23"/>
          <w:lang w:val="fr-FR" w:eastAsia="ja-JP"/>
        </w:rPr>
        <w:t>Guidelines</w:t>
      </w:r>
      <w:r w:rsidR="00014309" w:rsidRPr="00545D0B">
        <w:rPr>
          <w:rFonts w:eastAsia="FX リョービ 本明朝-L"/>
          <w:sz w:val="23"/>
          <w:szCs w:val="23"/>
          <w:lang w:val="fr-FR" w:eastAsia="ja-JP"/>
        </w:rPr>
        <w:t xml:space="preserve"> WG</w:t>
      </w:r>
      <w:r w:rsidR="004E67BE" w:rsidRPr="00545D0B">
        <w:rPr>
          <w:rFonts w:eastAsia="FX リョービ 本明朝-L"/>
          <w:sz w:val="23"/>
          <w:szCs w:val="23"/>
          <w:lang w:val="fr-FR" w:eastAsia="ja-JP"/>
        </w:rPr>
        <w:t xml:space="preserve"> </w:t>
      </w:r>
      <w:r w:rsidR="00607EF4">
        <w:rPr>
          <w:rFonts w:eastAsia="FX リョービ 本明朝-L"/>
          <w:sz w:val="23"/>
          <w:szCs w:val="23"/>
          <w:lang w:val="fr-FR" w:eastAsia="ja-JP"/>
        </w:rPr>
        <w:t>&amp; Chair, VRIF Liaison WG</w:t>
      </w:r>
    </w:p>
    <w:p w14:paraId="4B915DB2" w14:textId="77777777" w:rsidR="006435EB" w:rsidRPr="00E02C44" w:rsidRDefault="004E67BE" w:rsidP="005A31AF">
      <w:pPr>
        <w:pStyle w:val="BodyText"/>
        <w:rPr>
          <w:rFonts w:eastAsia="FX リョービ 本明朝-L"/>
          <w:sz w:val="23"/>
          <w:szCs w:val="23"/>
          <w:lang w:eastAsia="ja-JP"/>
        </w:rPr>
      </w:pPr>
      <w:r w:rsidRPr="00E02C44">
        <w:rPr>
          <w:rFonts w:eastAsia="FX リョービ 本明朝-L"/>
          <w:sz w:val="23"/>
          <w:szCs w:val="23"/>
          <w:lang w:eastAsia="ja-JP"/>
        </w:rPr>
        <w:t xml:space="preserve">Email: </w:t>
      </w:r>
      <w:hyperlink w:history="1">
        <w:r w:rsidRPr="00E02C44">
          <w:rPr>
            <w:rStyle w:val="Hyperlink"/>
            <w:rFonts w:eastAsia="FX リョービ 本明朝-L"/>
            <w:sz w:val="23"/>
            <w:szCs w:val="23"/>
            <w:lang w:eastAsia="ja-JP"/>
          </w:rPr>
          <w:t>ozgur.oyman@intel.com</w:t>
        </w:r>
      </w:hyperlink>
      <w:r w:rsidRPr="00E02C44">
        <w:rPr>
          <w:rFonts w:eastAsia="FX リョービ 本明朝-L"/>
          <w:sz w:val="23"/>
          <w:szCs w:val="23"/>
          <w:lang w:eastAsia="ja-JP"/>
        </w:rPr>
        <w:t xml:space="preserve">  </w:t>
      </w:r>
    </w:p>
    <w:p w14:paraId="22C44A8F" w14:textId="7B60ED71" w:rsidR="003B7DE0" w:rsidRPr="00E02C44" w:rsidRDefault="003B7DE0" w:rsidP="003B34CE">
      <w:pPr>
        <w:pStyle w:val="BodyText"/>
        <w:rPr>
          <w:rFonts w:eastAsia="FX リョービ 本明朝-L"/>
          <w:sz w:val="23"/>
          <w:szCs w:val="23"/>
          <w:lang w:eastAsia="ja-JP"/>
        </w:rPr>
      </w:pPr>
    </w:p>
    <w:p w14:paraId="1BC5E3BD" w14:textId="202A7C44" w:rsidR="0035697B" w:rsidRDefault="0035697B" w:rsidP="0035697B"/>
    <w:p w14:paraId="5E16EE72" w14:textId="08468F57" w:rsidR="008B7FDB" w:rsidRPr="00CE5C5B" w:rsidRDefault="008B7FDB" w:rsidP="0046200F">
      <w:r w:rsidRPr="008B7FDB">
        <w:t xml:space="preserve">VRIF </w:t>
      </w:r>
      <w:r w:rsidRPr="00CE5C5B">
        <w:t xml:space="preserve">thanks 3GPP SA4 for their LS on 8K VR 360 operation point. We are glad to learn about your progress on the </w:t>
      </w:r>
      <w:r w:rsidR="00F86D97" w:rsidRPr="00CE5C5B">
        <w:t>new Release 17 work item “Operation Points for 8K VR 360 Video over 5G” (8K_VR_5G).</w:t>
      </w:r>
    </w:p>
    <w:p w14:paraId="29504732" w14:textId="785E58D9" w:rsidR="00F86D97" w:rsidRPr="00CE5C5B" w:rsidRDefault="00F86D97" w:rsidP="0046200F"/>
    <w:p w14:paraId="4FF9248F" w14:textId="0CFA197C" w:rsidR="00932AA8" w:rsidRPr="00D1205B" w:rsidRDefault="00687D19" w:rsidP="00D1205B">
      <w:pPr>
        <w:rPr>
          <w:color w:val="0000FF"/>
          <w:u w:val="single"/>
        </w:rPr>
      </w:pPr>
      <w:r w:rsidRPr="00CE5C5B">
        <w:t xml:space="preserve">In the attachment, you will find the latest published VRIF Guidelines 2.3 and can also be found on the VRIF website: </w:t>
      </w:r>
      <w:hyperlink w:history="1">
        <w:r w:rsidRPr="00CE5C5B">
          <w:rPr>
            <w:rStyle w:val="Hyperlink"/>
          </w:rPr>
          <w:t>http://www.vr-if.org/guidelines/</w:t>
        </w:r>
      </w:hyperlink>
      <w:r w:rsidR="00D1205B">
        <w:rPr>
          <w:rStyle w:val="Hyperlink"/>
        </w:rPr>
        <w:t>.</w:t>
      </w:r>
      <w:r w:rsidRPr="00CE5C5B">
        <w:rPr>
          <w:rStyle w:val="Hyperlink"/>
        </w:rPr>
        <w:t xml:space="preserve"> </w:t>
      </w:r>
      <w:r w:rsidR="00502795" w:rsidRPr="00CE5C5B">
        <w:t>Guidelines 2.3 contains the following updates</w:t>
      </w:r>
      <w:r w:rsidR="00A031F6">
        <w:t xml:space="preserve"> relevant to 360-degree video </w:t>
      </w:r>
      <w:r w:rsidR="002D737C">
        <w:t xml:space="preserve">streaming </w:t>
      </w:r>
      <w:r w:rsidR="00A031F6">
        <w:t>recommendations and best practices</w:t>
      </w:r>
      <w:r w:rsidR="00D16806">
        <w:t xml:space="preserve"> for deployment</w:t>
      </w:r>
      <w:r w:rsidR="00932AA8" w:rsidRPr="00CE5C5B">
        <w:t>:</w:t>
      </w:r>
    </w:p>
    <w:p w14:paraId="4FA1E724" w14:textId="77777777" w:rsidR="00F86A81" w:rsidRPr="00277B3A" w:rsidRDefault="00F86A81" w:rsidP="0046200F">
      <w:pPr>
        <w:jc w:val="both"/>
      </w:pPr>
    </w:p>
    <w:p w14:paraId="38AB63CC" w14:textId="541604A4" w:rsidR="00277B3A" w:rsidRPr="00E02C44" w:rsidRDefault="00277B3A" w:rsidP="00277B3A">
      <w:pPr>
        <w:pStyle w:val="ListParagraph"/>
        <w:numPr>
          <w:ilvl w:val="0"/>
          <w:numId w:val="6"/>
        </w:numPr>
        <w:jc w:val="both"/>
        <w:rPr>
          <w:rFonts w:ascii="Times New Roman" w:eastAsia="Times New Roman" w:hAnsi="Times New Roman"/>
        </w:rPr>
      </w:pPr>
      <w:r w:rsidRPr="00E02C44">
        <w:rPr>
          <w:rFonts w:ascii="Times New Roman" w:eastAsia="Times New Roman" w:hAnsi="Times New Roman"/>
        </w:rPr>
        <w:t>A new viewport-independent delivery profile, which is aligned completely with MPEG’s unconstrained HEVC-based viewport-independent OMAF video profile defined as part of ISO/IEC 23090-2 OMAF 2</w:t>
      </w:r>
      <w:r w:rsidRPr="00E02C44">
        <w:rPr>
          <w:rFonts w:ascii="Times New Roman" w:eastAsia="Times New Roman" w:hAnsi="Times New Roman"/>
          <w:vertAlign w:val="superscript"/>
        </w:rPr>
        <w:t>nd</w:t>
      </w:r>
      <w:r w:rsidRPr="00E02C44">
        <w:rPr>
          <w:rFonts w:ascii="Times New Roman" w:eastAsia="Times New Roman" w:hAnsi="Times New Roman"/>
        </w:rPr>
        <w:t xml:space="preserve"> edition, which could be used to deliver 8K content with additional support for HEVC Main 10 </w:t>
      </w:r>
      <w:r w:rsidR="000C319E">
        <w:rPr>
          <w:rFonts w:ascii="Times New Roman" w:eastAsia="Times New Roman" w:hAnsi="Times New Roman"/>
        </w:rPr>
        <w:t xml:space="preserve">Profile, </w:t>
      </w:r>
      <w:r w:rsidRPr="00E02C44">
        <w:rPr>
          <w:rFonts w:ascii="Times New Roman" w:eastAsia="Times New Roman" w:hAnsi="Times New Roman"/>
        </w:rPr>
        <w:t>Main Tier</w:t>
      </w:r>
      <w:r w:rsidR="000C319E">
        <w:rPr>
          <w:rFonts w:ascii="Times New Roman" w:eastAsia="Times New Roman" w:hAnsi="Times New Roman"/>
        </w:rPr>
        <w:t>,</w:t>
      </w:r>
      <w:r w:rsidRPr="00E02C44">
        <w:rPr>
          <w:rFonts w:ascii="Times New Roman" w:eastAsia="Times New Roman" w:hAnsi="Times New Roman"/>
        </w:rPr>
        <w:t xml:space="preserve"> Levels 6, 6.1 and 6.2 at the bitstream conformance and decoder level at the respective frame rates of 30fps, 60fps and 120fps, </w:t>
      </w:r>
    </w:p>
    <w:p w14:paraId="22205D68" w14:textId="77777777" w:rsidR="00277B3A" w:rsidRPr="00E02C44" w:rsidRDefault="00277B3A" w:rsidP="00277B3A">
      <w:pPr>
        <w:pStyle w:val="ListParagraph"/>
        <w:jc w:val="both"/>
        <w:rPr>
          <w:rFonts w:ascii="Times New Roman" w:eastAsiaTheme="minorHAnsi" w:hAnsi="Times New Roman"/>
        </w:rPr>
      </w:pPr>
    </w:p>
    <w:p w14:paraId="4EAC1F85" w14:textId="5C001237" w:rsidR="00277B3A" w:rsidRDefault="00277B3A" w:rsidP="00277B3A">
      <w:pPr>
        <w:pStyle w:val="ListParagraph"/>
        <w:numPr>
          <w:ilvl w:val="0"/>
          <w:numId w:val="6"/>
        </w:numPr>
        <w:jc w:val="both"/>
        <w:rPr>
          <w:rFonts w:ascii="Calibri" w:eastAsia="Times New Roman" w:hAnsi="Calibri"/>
          <w:sz w:val="22"/>
          <w:szCs w:val="22"/>
        </w:rPr>
      </w:pPr>
      <w:r w:rsidRPr="00E02C44">
        <w:rPr>
          <w:rFonts w:ascii="Times New Roman" w:eastAsia="Times New Roman" w:hAnsi="Times New Roman"/>
        </w:rPr>
        <w:t>A new viewport-dependent delivery profile based on the simple tiling OMAF video profile defined in OMAF 2</w:t>
      </w:r>
      <w:r w:rsidRPr="00E02C44">
        <w:rPr>
          <w:rFonts w:ascii="Times New Roman" w:eastAsia="Times New Roman" w:hAnsi="Times New Roman"/>
          <w:vertAlign w:val="superscript"/>
        </w:rPr>
        <w:t>nd</w:t>
      </w:r>
      <w:r w:rsidRPr="00E02C44">
        <w:rPr>
          <w:rFonts w:ascii="Times New Roman" w:eastAsia="Times New Roman" w:hAnsi="Times New Roman"/>
        </w:rPr>
        <w:t xml:space="preserve"> edition, which could be used to deliver 8K content with additional support for HEVC Main 10 </w:t>
      </w:r>
      <w:r w:rsidR="000C319E">
        <w:rPr>
          <w:rFonts w:ascii="Times New Roman" w:eastAsia="Times New Roman" w:hAnsi="Times New Roman"/>
        </w:rPr>
        <w:t xml:space="preserve">Profile, </w:t>
      </w:r>
      <w:r w:rsidRPr="00E02C44">
        <w:rPr>
          <w:rFonts w:ascii="Times New Roman" w:eastAsia="Times New Roman" w:hAnsi="Times New Roman"/>
        </w:rPr>
        <w:t>Main Tier</w:t>
      </w:r>
      <w:r w:rsidR="000C319E">
        <w:rPr>
          <w:rFonts w:ascii="Times New Roman" w:eastAsia="Times New Roman" w:hAnsi="Times New Roman"/>
        </w:rPr>
        <w:t>,</w:t>
      </w:r>
      <w:r w:rsidRPr="00E02C44">
        <w:rPr>
          <w:rFonts w:ascii="Times New Roman" w:eastAsia="Times New Roman" w:hAnsi="Times New Roman"/>
        </w:rPr>
        <w:t xml:space="preserve"> Levels 6, 6.1 and 6.2 at the bitstream conformance and decoder level at respective frame rates of 30fps, 60fps and 120fps,</w:t>
      </w:r>
    </w:p>
    <w:p w14:paraId="1E0DA521" w14:textId="77777777" w:rsidR="003F13A8" w:rsidRPr="00CE5C5B" w:rsidRDefault="003F13A8" w:rsidP="0046200F">
      <w:pPr>
        <w:pStyle w:val="ListParagraph"/>
        <w:rPr>
          <w:rFonts w:ascii="Times New Roman" w:hAnsi="Times New Roman"/>
        </w:rPr>
      </w:pPr>
    </w:p>
    <w:p w14:paraId="27B12526" w14:textId="225BB76C" w:rsidR="00CE5C5B" w:rsidRDefault="00CF306C" w:rsidP="0046200F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</w:rPr>
      </w:pPr>
      <w:r w:rsidRPr="00CE5C5B">
        <w:rPr>
          <w:rFonts w:ascii="Times New Roman" w:hAnsi="Times New Roman"/>
        </w:rPr>
        <w:t xml:space="preserve">Recommendations and best practices around </w:t>
      </w:r>
      <w:r w:rsidR="00240F13" w:rsidRPr="00CE5C5B">
        <w:rPr>
          <w:rFonts w:ascii="Times New Roman" w:hAnsi="Times New Roman"/>
        </w:rPr>
        <w:t xml:space="preserve">multiple viewpoints and overlays, which were also </w:t>
      </w:r>
      <w:r w:rsidR="003F2448">
        <w:rPr>
          <w:rFonts w:ascii="Times New Roman" w:hAnsi="Times New Roman"/>
        </w:rPr>
        <w:t xml:space="preserve">introduced </w:t>
      </w:r>
      <w:r w:rsidR="00420FCF">
        <w:rPr>
          <w:rFonts w:ascii="Times New Roman" w:hAnsi="Times New Roman"/>
        </w:rPr>
        <w:t xml:space="preserve">recently </w:t>
      </w:r>
      <w:r w:rsidR="003F2448">
        <w:rPr>
          <w:rFonts w:ascii="Times New Roman" w:hAnsi="Times New Roman"/>
        </w:rPr>
        <w:t>by MPEG as new 360</w:t>
      </w:r>
      <w:r w:rsidR="00D06A2D">
        <w:rPr>
          <w:rFonts w:ascii="Times New Roman" w:hAnsi="Times New Roman"/>
        </w:rPr>
        <w:t>-degree video format</w:t>
      </w:r>
      <w:r w:rsidR="003F2448">
        <w:rPr>
          <w:rFonts w:ascii="Times New Roman" w:hAnsi="Times New Roman"/>
        </w:rPr>
        <w:t xml:space="preserve"> f</w:t>
      </w:r>
      <w:r w:rsidR="00420FCF">
        <w:rPr>
          <w:rFonts w:ascii="Times New Roman" w:hAnsi="Times New Roman"/>
        </w:rPr>
        <w:t>eatures</w:t>
      </w:r>
      <w:r w:rsidR="00240F13" w:rsidRPr="00CE5C5B">
        <w:rPr>
          <w:rFonts w:ascii="Times New Roman" w:hAnsi="Times New Roman"/>
        </w:rPr>
        <w:t xml:space="preserve"> as part of ISO/IEC 23090-2 OMAF 2</w:t>
      </w:r>
      <w:r w:rsidR="00240F13" w:rsidRPr="00CE5C5B">
        <w:rPr>
          <w:rFonts w:ascii="Times New Roman" w:hAnsi="Times New Roman"/>
          <w:vertAlign w:val="superscript"/>
        </w:rPr>
        <w:t>nd</w:t>
      </w:r>
      <w:r w:rsidR="00240F13" w:rsidRPr="00CE5C5B">
        <w:rPr>
          <w:rFonts w:ascii="Times New Roman" w:hAnsi="Times New Roman"/>
        </w:rPr>
        <w:t xml:space="preserve"> edition.</w:t>
      </w:r>
    </w:p>
    <w:p w14:paraId="51EAF0E1" w14:textId="77777777" w:rsidR="00CE5C5B" w:rsidRDefault="00CE5C5B" w:rsidP="0046200F">
      <w:pPr>
        <w:pStyle w:val="ListParagraph"/>
      </w:pPr>
    </w:p>
    <w:p w14:paraId="1FF73CF3" w14:textId="23D118CD" w:rsidR="00F86D97" w:rsidRPr="00CE5C5B" w:rsidRDefault="001075C6" w:rsidP="0046200F">
      <w:pPr>
        <w:jc w:val="both"/>
      </w:pPr>
      <w:r w:rsidRPr="00CE5C5B">
        <w:t xml:space="preserve">In response to your observations and questions, VRIF would like to provide the following inputs: </w:t>
      </w:r>
    </w:p>
    <w:p w14:paraId="0E4B027A" w14:textId="6EAAA84E" w:rsidR="001075C6" w:rsidRPr="00CE5C5B" w:rsidRDefault="001075C6" w:rsidP="0046200F"/>
    <w:p w14:paraId="57C671E0" w14:textId="5832F22C" w:rsidR="001075C6" w:rsidRPr="00AC5896" w:rsidRDefault="001075C6" w:rsidP="0046200F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AC5896">
        <w:rPr>
          <w:i/>
          <w:iCs/>
        </w:rPr>
        <w:t>Does VRIF see a need to define an 8K operating point with some limitations of resolution/frame rate/bit rate so as to meet already deployed devices in the market?</w:t>
      </w:r>
    </w:p>
    <w:p w14:paraId="6AA665A9" w14:textId="77777777" w:rsidR="00F86A81" w:rsidRPr="00416F3C" w:rsidRDefault="00F86A81" w:rsidP="0046200F">
      <w:pPr>
        <w:overflowPunct w:val="0"/>
        <w:autoSpaceDE w:val="0"/>
        <w:autoSpaceDN w:val="0"/>
        <w:adjustRightInd w:val="0"/>
        <w:textAlignment w:val="baseline"/>
        <w:rPr>
          <w:u w:val="single"/>
        </w:rPr>
      </w:pPr>
    </w:p>
    <w:p w14:paraId="358170BB" w14:textId="7EAD2623" w:rsidR="007D25BC" w:rsidRPr="00E02C44" w:rsidRDefault="00595C02" w:rsidP="0046200F">
      <w:pPr>
        <w:overflowPunct w:val="0"/>
        <w:autoSpaceDE w:val="0"/>
        <w:autoSpaceDN w:val="0"/>
        <w:adjustRightInd w:val="0"/>
        <w:textAlignment w:val="baseline"/>
        <w:rPr>
          <w:i/>
          <w:iCs/>
          <w:highlight w:val="yellow"/>
        </w:rPr>
      </w:pPr>
      <w:r w:rsidRPr="00416F3C">
        <w:rPr>
          <w:u w:val="single"/>
        </w:rPr>
        <w:t>Response:</w:t>
      </w:r>
      <w:r w:rsidRPr="00416F3C">
        <w:t xml:space="preserve"> </w:t>
      </w:r>
      <w:r w:rsidR="00A00510" w:rsidRPr="00416F3C">
        <w:t xml:space="preserve">Defining 8K operating points </w:t>
      </w:r>
      <w:proofErr w:type="gramStart"/>
      <w:r w:rsidR="00A00510" w:rsidRPr="00416F3C">
        <w:t>taking into account</w:t>
      </w:r>
      <w:proofErr w:type="gramEnd"/>
      <w:r w:rsidR="00A00510" w:rsidRPr="00416F3C">
        <w:t xml:space="preserve"> already deployed devices in the market is indeed a good initiative. </w:t>
      </w:r>
      <w:r w:rsidR="00403F8B" w:rsidRPr="00416F3C">
        <w:t xml:space="preserve">From VRIF perspective, it is desirable to support 8K </w:t>
      </w:r>
      <w:r w:rsidR="000E2A10" w:rsidRPr="00416F3C">
        <w:t xml:space="preserve">spatial </w:t>
      </w:r>
      <w:r w:rsidR="00403F8B" w:rsidRPr="00416F3C">
        <w:t>resolution formats with frame rates up to 60fps</w:t>
      </w:r>
      <w:r w:rsidR="00D6068E" w:rsidRPr="00416F3C">
        <w:t xml:space="preserve"> </w:t>
      </w:r>
      <w:r w:rsidR="00A00510" w:rsidRPr="00416F3C">
        <w:t xml:space="preserve">in particular for </w:t>
      </w:r>
      <w:r w:rsidR="00B87676" w:rsidRPr="00416F3C">
        <w:t>l</w:t>
      </w:r>
      <w:r w:rsidR="00A00510" w:rsidRPr="00416F3C">
        <w:t xml:space="preserve">ive </w:t>
      </w:r>
      <w:r w:rsidR="00B87676" w:rsidRPr="00416F3C">
        <w:t>s</w:t>
      </w:r>
      <w:r w:rsidR="00A00510" w:rsidRPr="00416F3C">
        <w:t>ports production and delivery</w:t>
      </w:r>
      <w:r w:rsidR="00403F8B" w:rsidRPr="00416F3C">
        <w:t xml:space="preserve">. </w:t>
      </w:r>
      <w:r w:rsidR="00F351F7" w:rsidRPr="00416F3C">
        <w:t>After reviewing the related 3GPP contribution</w:t>
      </w:r>
      <w:r w:rsidR="00F351F7" w:rsidRPr="00B87676">
        <w:t xml:space="preserve"> in document S4-</w:t>
      </w:r>
      <w:r w:rsidR="008D6AF7" w:rsidRPr="00B87676">
        <w:t>201390, VRIF believes that</w:t>
      </w:r>
      <w:r w:rsidR="008D6AF7">
        <w:t xml:space="preserve"> the </w:t>
      </w:r>
      <w:r w:rsidR="00C27F35">
        <w:t xml:space="preserve">bitrates for the </w:t>
      </w:r>
      <w:r w:rsidR="008D6AF7">
        <w:t xml:space="preserve">mentioned </w:t>
      </w:r>
      <w:r w:rsidR="00C27F35">
        <w:t xml:space="preserve">resolution/frame-rate </w:t>
      </w:r>
      <w:r w:rsidR="00136395">
        <w:t xml:space="preserve">combinations concerning 8K are significantly higher than those </w:t>
      </w:r>
      <w:r w:rsidR="00A00510">
        <w:t>achieved by</w:t>
      </w:r>
      <w:r w:rsidR="000C319E">
        <w:t xml:space="preserve"> </w:t>
      </w:r>
      <w:r w:rsidR="006250AF">
        <w:t xml:space="preserve">available </w:t>
      </w:r>
      <w:r w:rsidR="00FB3538">
        <w:t xml:space="preserve">HEVC </w:t>
      </w:r>
      <w:r w:rsidR="006250AF">
        <w:t>encoders in the market today</w:t>
      </w:r>
      <w:r w:rsidR="00A00510">
        <w:t xml:space="preserve"> to deliver a good quality of experience</w:t>
      </w:r>
      <w:r w:rsidR="006250AF">
        <w:t>.</w:t>
      </w:r>
      <w:r w:rsidR="00B20BCB">
        <w:t xml:space="preserve"> </w:t>
      </w:r>
      <w:r w:rsidR="00403F8B">
        <w:t>Considering this</w:t>
      </w:r>
      <w:r w:rsidR="00FB3538">
        <w:t xml:space="preserve"> fact</w:t>
      </w:r>
      <w:r w:rsidR="00403F8B">
        <w:t>, VRIF</w:t>
      </w:r>
      <w:r w:rsidR="008359DF">
        <w:t xml:space="preserve"> asks 3GPP to consider</w:t>
      </w:r>
      <w:r w:rsidR="00403F8B">
        <w:t xml:space="preserve"> </w:t>
      </w:r>
      <w:r w:rsidR="008359DF">
        <w:t>including</w:t>
      </w:r>
      <w:r w:rsidR="00403F8B">
        <w:t xml:space="preserve"> </w:t>
      </w:r>
      <w:r w:rsidR="0026128B">
        <w:t>the frame</w:t>
      </w:r>
      <w:r w:rsidR="00341BCD">
        <w:t xml:space="preserve"> rate</w:t>
      </w:r>
      <w:r w:rsidR="00752579">
        <w:t xml:space="preserve">s up to 60fps </w:t>
      </w:r>
      <w:r w:rsidR="002C47E9">
        <w:t xml:space="preserve">for the 8192x4320 </w:t>
      </w:r>
      <w:r w:rsidR="008359DF">
        <w:t xml:space="preserve">spatial </w:t>
      </w:r>
      <w:r w:rsidR="002C47E9">
        <w:t xml:space="preserve">resolution </w:t>
      </w:r>
      <w:r w:rsidR="008359DF">
        <w:t xml:space="preserve">as part of the spatial resolution / frame-rate combinations supported </w:t>
      </w:r>
      <w:r w:rsidR="00D52450">
        <w:t>within the 8K viewport-</w:t>
      </w:r>
      <w:r w:rsidR="000C319E">
        <w:t>in</w:t>
      </w:r>
      <w:r w:rsidR="00D52450">
        <w:t xml:space="preserve">dependent profile defined by 3GPP. </w:t>
      </w:r>
      <w:r w:rsidR="007D25BC" w:rsidRPr="00CE5C5B">
        <w:t xml:space="preserve"> </w:t>
      </w:r>
    </w:p>
    <w:p w14:paraId="705CE113" w14:textId="77777777" w:rsidR="00F86A81" w:rsidRPr="00CE5C5B" w:rsidRDefault="00F86A81" w:rsidP="0046200F">
      <w:pPr>
        <w:overflowPunct w:val="0"/>
        <w:autoSpaceDE w:val="0"/>
        <w:autoSpaceDN w:val="0"/>
        <w:adjustRightInd w:val="0"/>
        <w:textAlignment w:val="baseline"/>
      </w:pPr>
    </w:p>
    <w:p w14:paraId="730B83D3" w14:textId="77777777" w:rsidR="001075C6" w:rsidRPr="00AC5896" w:rsidRDefault="001075C6" w:rsidP="0046200F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/>
          <w:iCs/>
        </w:rPr>
      </w:pPr>
      <w:r w:rsidRPr="00AC5896">
        <w:rPr>
          <w:i/>
          <w:iCs/>
        </w:rPr>
        <w:lastRenderedPageBreak/>
        <w:t>Does VRIF have a view on the necessary tools to be supported of the distribution of 8K 360 VR, particularly the relevance to support RWP and Tile-based streaming?</w:t>
      </w:r>
    </w:p>
    <w:p w14:paraId="18F42F1E" w14:textId="77777777" w:rsidR="00F86A81" w:rsidRDefault="00F86A81" w:rsidP="0046200F">
      <w:pPr>
        <w:rPr>
          <w:u w:val="single"/>
        </w:rPr>
      </w:pPr>
    </w:p>
    <w:p w14:paraId="2407BC10" w14:textId="7171D997" w:rsidR="001075C6" w:rsidRPr="00CE5C5B" w:rsidRDefault="00595C02" w:rsidP="0046200F">
      <w:r w:rsidRPr="00CE5C5B">
        <w:rPr>
          <w:u w:val="single"/>
        </w:rPr>
        <w:t>Response:</w:t>
      </w:r>
      <w:r w:rsidRPr="00CE5C5B">
        <w:t xml:space="preserve"> </w:t>
      </w:r>
      <w:r w:rsidR="00961B7E" w:rsidRPr="00CE5C5B">
        <w:t xml:space="preserve">In Guidelines 2.3, VRIF has aligned its </w:t>
      </w:r>
      <w:r w:rsidR="007D4612">
        <w:t xml:space="preserve">recommendations for </w:t>
      </w:r>
      <w:r w:rsidR="00961B7E" w:rsidRPr="00CE5C5B">
        <w:t xml:space="preserve">8K viewport-independent </w:t>
      </w:r>
      <w:r w:rsidR="007D4612">
        <w:t>delivery</w:t>
      </w:r>
      <w:r w:rsidR="00961B7E" w:rsidRPr="00CE5C5B">
        <w:t xml:space="preserve"> completely with </w:t>
      </w:r>
      <w:r w:rsidR="00E01999" w:rsidRPr="00CE5C5B">
        <w:t>the unconstrained HEVC-based</w:t>
      </w:r>
      <w:r w:rsidR="00961B7E" w:rsidRPr="00CE5C5B">
        <w:t xml:space="preserve"> </w:t>
      </w:r>
      <w:r w:rsidR="00E01999" w:rsidRPr="00CE5C5B">
        <w:t xml:space="preserve">viewport-independent profile defined in </w:t>
      </w:r>
      <w:r w:rsidR="00AC39D1" w:rsidRPr="00CE5C5B">
        <w:t>ISO/IEC 23090-2 OMAF 2</w:t>
      </w:r>
      <w:r w:rsidR="00AC39D1" w:rsidRPr="00CE5C5B">
        <w:rPr>
          <w:vertAlign w:val="superscript"/>
        </w:rPr>
        <w:t>nd</w:t>
      </w:r>
      <w:r w:rsidR="00CB1C7F" w:rsidRPr="00CE5C5B">
        <w:t xml:space="preserve"> edition.</w:t>
      </w:r>
      <w:r w:rsidR="00AC39D1" w:rsidRPr="00CE5C5B">
        <w:t xml:space="preserve"> Consequently, VRIF’s </w:t>
      </w:r>
      <w:r w:rsidR="00D323B6">
        <w:t xml:space="preserve">recommendations for </w:t>
      </w:r>
      <w:r w:rsidR="00AC39D1" w:rsidRPr="00CE5C5B">
        <w:t xml:space="preserve">8K viewport-independent </w:t>
      </w:r>
      <w:r w:rsidR="00D323B6">
        <w:t>delivery</w:t>
      </w:r>
      <w:r w:rsidR="00AC39D1" w:rsidRPr="00CE5C5B">
        <w:t xml:space="preserve"> </w:t>
      </w:r>
      <w:r w:rsidR="00E01999" w:rsidRPr="00CE5C5B">
        <w:t xml:space="preserve">do not require support for tile-based </w:t>
      </w:r>
      <w:proofErr w:type="gramStart"/>
      <w:r w:rsidR="00E01999" w:rsidRPr="00CE5C5B">
        <w:t>streaming</w:t>
      </w:r>
      <w:r w:rsidR="006713C7">
        <w:t>, and</w:t>
      </w:r>
      <w:proofErr w:type="gramEnd"/>
      <w:r w:rsidR="006713C7">
        <w:t xml:space="preserve"> allows RWP for </w:t>
      </w:r>
      <w:r w:rsidR="00D727C1">
        <w:t xml:space="preserve">only </w:t>
      </w:r>
      <w:r w:rsidR="006713C7">
        <w:t xml:space="preserve">one </w:t>
      </w:r>
      <w:r w:rsidR="00B74B69">
        <w:t>region per view – this information is expected to be signaled when content coverage is not full 360</w:t>
      </w:r>
      <w:r w:rsidR="000C319E">
        <w:t>°</w:t>
      </w:r>
      <w:r w:rsidR="00E01999" w:rsidRPr="00CE5C5B">
        <w:t>.</w:t>
      </w:r>
      <w:r w:rsidR="00AC39D1" w:rsidRPr="00CE5C5B">
        <w:t xml:space="preserve"> </w:t>
      </w:r>
      <w:r w:rsidR="00F829B0">
        <w:t>H</w:t>
      </w:r>
      <w:r w:rsidR="008619AA">
        <w:t xml:space="preserve">owever, VRIF’s </w:t>
      </w:r>
      <w:r w:rsidR="00704200">
        <w:t xml:space="preserve">recommendations for </w:t>
      </w:r>
      <w:r w:rsidR="008619AA">
        <w:t xml:space="preserve">8K viewport-dependent </w:t>
      </w:r>
      <w:r w:rsidR="00704200">
        <w:t>delivery</w:t>
      </w:r>
      <w:r w:rsidR="008619AA">
        <w:t xml:space="preserve"> based on </w:t>
      </w:r>
      <w:r w:rsidR="000C319E">
        <w:t>the</w:t>
      </w:r>
      <w:r w:rsidR="008619AA">
        <w:t xml:space="preserve"> </w:t>
      </w:r>
      <w:r w:rsidR="008619AA" w:rsidRPr="00CE5C5B">
        <w:t xml:space="preserve">simple tiling </w:t>
      </w:r>
      <w:r w:rsidR="008619AA">
        <w:t xml:space="preserve">OMAF video </w:t>
      </w:r>
      <w:r w:rsidR="008619AA" w:rsidRPr="00CE5C5B">
        <w:t>profile</w:t>
      </w:r>
      <w:r w:rsidR="00906F2E">
        <w:t xml:space="preserve"> support tile-based streaming and also allow for RWP</w:t>
      </w:r>
      <w:r w:rsidR="00C37B8F">
        <w:t xml:space="preserve"> as well as region-wise quality ranking</w:t>
      </w:r>
      <w:r w:rsidR="00A86669">
        <w:t xml:space="preserve"> as described in the attached Guidelines document</w:t>
      </w:r>
      <w:r w:rsidR="00C37B8F">
        <w:t>.</w:t>
      </w:r>
      <w:r w:rsidR="003B351B">
        <w:t xml:space="preserve"> In case 3GPP intends to define a single operation point for </w:t>
      </w:r>
      <w:r w:rsidR="005C292E">
        <w:t>8K VR 360 video</w:t>
      </w:r>
      <w:r w:rsidR="001A67C6">
        <w:t xml:space="preserve"> for 5G</w:t>
      </w:r>
      <w:r w:rsidR="005C292E">
        <w:t xml:space="preserve">, VRIF’s </w:t>
      </w:r>
      <w:r w:rsidR="001B7F87">
        <w:t>view</w:t>
      </w:r>
      <w:r w:rsidR="005C292E">
        <w:t xml:space="preserve"> would be to </w:t>
      </w:r>
      <w:r w:rsidR="00EC3DD4">
        <w:t xml:space="preserve">align with VRIF’s latest 8K viewport-independent </w:t>
      </w:r>
      <w:r w:rsidR="009E0192">
        <w:t>delivery recommendations</w:t>
      </w:r>
      <w:r w:rsidR="00EC3DD4">
        <w:t xml:space="preserve"> as in Guidelines 2.3 and therefore leave out </w:t>
      </w:r>
      <w:r w:rsidR="004A67B3">
        <w:t>tile-based streaming</w:t>
      </w:r>
      <w:r w:rsidR="00600FB0">
        <w:t xml:space="preserve"> and </w:t>
      </w:r>
      <w:r w:rsidR="00B72C8C">
        <w:t>limit RWP signaling to only one region per view</w:t>
      </w:r>
      <w:r w:rsidR="004A67B3">
        <w:t>.</w:t>
      </w:r>
    </w:p>
    <w:p w14:paraId="4CCFE56E" w14:textId="77777777" w:rsidR="0035697B" w:rsidRPr="00CE5C5B" w:rsidRDefault="0035697B" w:rsidP="0035697B"/>
    <w:p w14:paraId="01613478" w14:textId="48AE6EE1" w:rsidR="004D7770" w:rsidRPr="00CE5C5B" w:rsidRDefault="000D6CB8" w:rsidP="00F67715">
      <w:r w:rsidRPr="00CE5C5B">
        <w:t xml:space="preserve">VRIF </w:t>
      </w:r>
      <w:r w:rsidR="00F70A9F" w:rsidRPr="00CE5C5B">
        <w:t>encourages</w:t>
      </w:r>
      <w:r w:rsidRPr="00CE5C5B">
        <w:t xml:space="preserve"> </w:t>
      </w:r>
      <w:r w:rsidR="003A6A6E" w:rsidRPr="00CE5C5B">
        <w:t>3GPP</w:t>
      </w:r>
      <w:r w:rsidRPr="00CE5C5B">
        <w:t xml:space="preserve"> </w:t>
      </w:r>
      <w:r w:rsidR="000B4538">
        <w:t xml:space="preserve">to </w:t>
      </w:r>
      <w:r w:rsidR="00112738" w:rsidRPr="00CE5C5B">
        <w:t xml:space="preserve">consider </w:t>
      </w:r>
      <w:r w:rsidR="00C96072" w:rsidRPr="00CE5C5B">
        <w:t>the input above</w:t>
      </w:r>
      <w:r w:rsidR="00EA705E" w:rsidRPr="00CE5C5B">
        <w:t>, and</w:t>
      </w:r>
      <w:r w:rsidR="00693061" w:rsidRPr="00CE5C5B">
        <w:t xml:space="preserve"> to be kept informed </w:t>
      </w:r>
      <w:r w:rsidR="00112738" w:rsidRPr="00CE5C5B">
        <w:t xml:space="preserve">of </w:t>
      </w:r>
      <w:r w:rsidR="0012023B" w:rsidRPr="00CE5C5B">
        <w:t xml:space="preserve">any </w:t>
      </w:r>
      <w:r w:rsidR="00C96072" w:rsidRPr="00CE5C5B">
        <w:t xml:space="preserve">further </w:t>
      </w:r>
      <w:r w:rsidR="003A6A6E" w:rsidRPr="00CE5C5B">
        <w:t>3GPP</w:t>
      </w:r>
      <w:r w:rsidR="00693061" w:rsidRPr="00CE5C5B">
        <w:t xml:space="preserve"> </w:t>
      </w:r>
      <w:r w:rsidR="00112738" w:rsidRPr="00CE5C5B">
        <w:t xml:space="preserve">progress </w:t>
      </w:r>
      <w:r w:rsidR="00C96072" w:rsidRPr="00CE5C5B">
        <w:t>as part of the 8K_VR_5G work item</w:t>
      </w:r>
      <w:bookmarkStart w:id="0" w:name="_Hlk42241668"/>
      <w:r w:rsidR="00AD4E48" w:rsidRPr="00CE5C5B">
        <w:t>.</w:t>
      </w:r>
    </w:p>
    <w:p w14:paraId="2A630E81" w14:textId="77777777" w:rsidR="004D7770" w:rsidRDefault="004D7770" w:rsidP="00F67715"/>
    <w:bookmarkEnd w:id="0"/>
    <w:p w14:paraId="015181A4" w14:textId="4B03DC9C" w:rsidR="00E74532" w:rsidRDefault="00E74532" w:rsidP="00E74532"/>
    <w:sectPr w:rsidR="00E74532" w:rsidSect="00916A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5EF35" w14:textId="77777777" w:rsidR="00894485" w:rsidRDefault="00894485">
      <w:r>
        <w:separator/>
      </w:r>
    </w:p>
  </w:endnote>
  <w:endnote w:type="continuationSeparator" w:id="0">
    <w:p w14:paraId="4949F594" w14:textId="77777777" w:rsidR="00894485" w:rsidRDefault="0089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X リョービ 本明朝-L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A0779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8DA510" w14:textId="77777777" w:rsidR="00614793" w:rsidRDefault="006147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B1B06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D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D88F3E" w14:textId="77777777" w:rsidR="00614793" w:rsidRDefault="006147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A38B9" w14:textId="77777777" w:rsidR="0016249E" w:rsidRDefault="00162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D9661" w14:textId="77777777" w:rsidR="00894485" w:rsidRDefault="00894485">
      <w:r>
        <w:separator/>
      </w:r>
    </w:p>
  </w:footnote>
  <w:footnote w:type="continuationSeparator" w:id="0">
    <w:p w14:paraId="6949DAAA" w14:textId="77777777" w:rsidR="00894485" w:rsidRDefault="00894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929DB" w14:textId="77777777" w:rsidR="0016249E" w:rsidRDefault="00162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53EB5" w14:textId="77777777" w:rsidR="00614793" w:rsidRDefault="00614793" w:rsidP="00916A3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A16B2" w14:textId="77777777" w:rsidR="0016249E" w:rsidRDefault="00162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25CA404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E1A4839"/>
    <w:multiLevelType w:val="hybridMultilevel"/>
    <w:tmpl w:val="06E27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7CB7"/>
    <w:multiLevelType w:val="hybridMultilevel"/>
    <w:tmpl w:val="91D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37EB2"/>
    <w:multiLevelType w:val="hybridMultilevel"/>
    <w:tmpl w:val="73ECB2A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200F1"/>
    <w:multiLevelType w:val="hybridMultilevel"/>
    <w:tmpl w:val="B1B64AB4"/>
    <w:lvl w:ilvl="0" w:tplc="78746A1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E77F4"/>
    <w:multiLevelType w:val="hybridMultilevel"/>
    <w:tmpl w:val="BDAC00EC"/>
    <w:lvl w:ilvl="0" w:tplc="6D84C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BF"/>
    <w:rsid w:val="00000D22"/>
    <w:rsid w:val="00012B83"/>
    <w:rsid w:val="00014309"/>
    <w:rsid w:val="000373C4"/>
    <w:rsid w:val="00037E41"/>
    <w:rsid w:val="00040A85"/>
    <w:rsid w:val="00041390"/>
    <w:rsid w:val="000547F0"/>
    <w:rsid w:val="0007508E"/>
    <w:rsid w:val="00075A92"/>
    <w:rsid w:val="00076F53"/>
    <w:rsid w:val="00090180"/>
    <w:rsid w:val="000930CB"/>
    <w:rsid w:val="000947ED"/>
    <w:rsid w:val="00096C0D"/>
    <w:rsid w:val="000A5328"/>
    <w:rsid w:val="000A5E38"/>
    <w:rsid w:val="000A6319"/>
    <w:rsid w:val="000B4538"/>
    <w:rsid w:val="000C206A"/>
    <w:rsid w:val="000C3190"/>
    <w:rsid w:val="000C319E"/>
    <w:rsid w:val="000D1366"/>
    <w:rsid w:val="000D609D"/>
    <w:rsid w:val="000D6CB8"/>
    <w:rsid w:val="000E116B"/>
    <w:rsid w:val="000E21CC"/>
    <w:rsid w:val="000E2A10"/>
    <w:rsid w:val="000F2CF2"/>
    <w:rsid w:val="00100B5C"/>
    <w:rsid w:val="001041B7"/>
    <w:rsid w:val="001075C6"/>
    <w:rsid w:val="001119F8"/>
    <w:rsid w:val="00112738"/>
    <w:rsid w:val="0011308C"/>
    <w:rsid w:val="0012023B"/>
    <w:rsid w:val="001220BD"/>
    <w:rsid w:val="00136395"/>
    <w:rsid w:val="00147EB5"/>
    <w:rsid w:val="001566E2"/>
    <w:rsid w:val="00156BE0"/>
    <w:rsid w:val="00156E3A"/>
    <w:rsid w:val="0016249E"/>
    <w:rsid w:val="00164301"/>
    <w:rsid w:val="00172AD4"/>
    <w:rsid w:val="0017444B"/>
    <w:rsid w:val="001776DA"/>
    <w:rsid w:val="0018289B"/>
    <w:rsid w:val="00182E11"/>
    <w:rsid w:val="001951CE"/>
    <w:rsid w:val="001A67C6"/>
    <w:rsid w:val="001A7583"/>
    <w:rsid w:val="001B715B"/>
    <w:rsid w:val="001B72EF"/>
    <w:rsid w:val="001B7F87"/>
    <w:rsid w:val="001C4EE8"/>
    <w:rsid w:val="001C6A1B"/>
    <w:rsid w:val="001D0E65"/>
    <w:rsid w:val="001F38A2"/>
    <w:rsid w:val="00203035"/>
    <w:rsid w:val="00205F7A"/>
    <w:rsid w:val="002105F1"/>
    <w:rsid w:val="0023278D"/>
    <w:rsid w:val="0023508E"/>
    <w:rsid w:val="00240F13"/>
    <w:rsid w:val="00243229"/>
    <w:rsid w:val="00252BAE"/>
    <w:rsid w:val="00256B79"/>
    <w:rsid w:val="0026128B"/>
    <w:rsid w:val="00266B5F"/>
    <w:rsid w:val="00271DBC"/>
    <w:rsid w:val="00272EF9"/>
    <w:rsid w:val="00274790"/>
    <w:rsid w:val="00277B3A"/>
    <w:rsid w:val="00280C76"/>
    <w:rsid w:val="00285DFD"/>
    <w:rsid w:val="00290DD7"/>
    <w:rsid w:val="00291982"/>
    <w:rsid w:val="00296205"/>
    <w:rsid w:val="002962BA"/>
    <w:rsid w:val="002A03F7"/>
    <w:rsid w:val="002B3A6C"/>
    <w:rsid w:val="002B44CA"/>
    <w:rsid w:val="002C051E"/>
    <w:rsid w:val="002C47E9"/>
    <w:rsid w:val="002C5E64"/>
    <w:rsid w:val="002C63B6"/>
    <w:rsid w:val="002D30E8"/>
    <w:rsid w:val="002D381F"/>
    <w:rsid w:val="002D3AE6"/>
    <w:rsid w:val="002D737C"/>
    <w:rsid w:val="002D79EC"/>
    <w:rsid w:val="002E2733"/>
    <w:rsid w:val="002E3666"/>
    <w:rsid w:val="002E4666"/>
    <w:rsid w:val="002E6F9C"/>
    <w:rsid w:val="002E7CFF"/>
    <w:rsid w:val="002F06D8"/>
    <w:rsid w:val="002F2AD6"/>
    <w:rsid w:val="0030721A"/>
    <w:rsid w:val="003073CE"/>
    <w:rsid w:val="003119AB"/>
    <w:rsid w:val="00316D24"/>
    <w:rsid w:val="003273EE"/>
    <w:rsid w:val="0033466F"/>
    <w:rsid w:val="003365F3"/>
    <w:rsid w:val="00341BCD"/>
    <w:rsid w:val="0034697C"/>
    <w:rsid w:val="003544C5"/>
    <w:rsid w:val="0035697B"/>
    <w:rsid w:val="00362F00"/>
    <w:rsid w:val="00382E1C"/>
    <w:rsid w:val="00384572"/>
    <w:rsid w:val="00384E84"/>
    <w:rsid w:val="003870C2"/>
    <w:rsid w:val="00396133"/>
    <w:rsid w:val="003976F7"/>
    <w:rsid w:val="003A6A6E"/>
    <w:rsid w:val="003B34CE"/>
    <w:rsid w:val="003B351B"/>
    <w:rsid w:val="003B7DE0"/>
    <w:rsid w:val="003D727F"/>
    <w:rsid w:val="003D794E"/>
    <w:rsid w:val="003E09E0"/>
    <w:rsid w:val="003F13A8"/>
    <w:rsid w:val="003F2448"/>
    <w:rsid w:val="003F6305"/>
    <w:rsid w:val="003F73D4"/>
    <w:rsid w:val="004008C0"/>
    <w:rsid w:val="00403F8B"/>
    <w:rsid w:val="00416F3C"/>
    <w:rsid w:val="00420FCF"/>
    <w:rsid w:val="004256A6"/>
    <w:rsid w:val="004463E8"/>
    <w:rsid w:val="00451FEF"/>
    <w:rsid w:val="0046200F"/>
    <w:rsid w:val="0046527C"/>
    <w:rsid w:val="0047297F"/>
    <w:rsid w:val="0047770E"/>
    <w:rsid w:val="004930AA"/>
    <w:rsid w:val="00496D55"/>
    <w:rsid w:val="004A0E87"/>
    <w:rsid w:val="004A23DB"/>
    <w:rsid w:val="004A3E0F"/>
    <w:rsid w:val="004A67B3"/>
    <w:rsid w:val="004B7227"/>
    <w:rsid w:val="004C2261"/>
    <w:rsid w:val="004C47BB"/>
    <w:rsid w:val="004C51A7"/>
    <w:rsid w:val="004C66F5"/>
    <w:rsid w:val="004D7555"/>
    <w:rsid w:val="004D7770"/>
    <w:rsid w:val="004E22BA"/>
    <w:rsid w:val="004E67BE"/>
    <w:rsid w:val="00502795"/>
    <w:rsid w:val="00504E2C"/>
    <w:rsid w:val="00525105"/>
    <w:rsid w:val="00526A74"/>
    <w:rsid w:val="00533358"/>
    <w:rsid w:val="00534CF0"/>
    <w:rsid w:val="005429BB"/>
    <w:rsid w:val="00544E3F"/>
    <w:rsid w:val="00545D0B"/>
    <w:rsid w:val="00557A1C"/>
    <w:rsid w:val="00560715"/>
    <w:rsid w:val="005633AF"/>
    <w:rsid w:val="00574983"/>
    <w:rsid w:val="00577D55"/>
    <w:rsid w:val="00586650"/>
    <w:rsid w:val="00595C02"/>
    <w:rsid w:val="005A31AF"/>
    <w:rsid w:val="005A7E27"/>
    <w:rsid w:val="005B6AAD"/>
    <w:rsid w:val="005B77E6"/>
    <w:rsid w:val="005C292E"/>
    <w:rsid w:val="005C40DB"/>
    <w:rsid w:val="005C51D2"/>
    <w:rsid w:val="005D0AFB"/>
    <w:rsid w:val="005D2EA1"/>
    <w:rsid w:val="005F6C48"/>
    <w:rsid w:val="00600FB0"/>
    <w:rsid w:val="00601214"/>
    <w:rsid w:val="00602F4F"/>
    <w:rsid w:val="00607EF4"/>
    <w:rsid w:val="00611EEA"/>
    <w:rsid w:val="00614793"/>
    <w:rsid w:val="006250AF"/>
    <w:rsid w:val="00634337"/>
    <w:rsid w:val="0063606E"/>
    <w:rsid w:val="00637A6D"/>
    <w:rsid w:val="00641435"/>
    <w:rsid w:val="006435EB"/>
    <w:rsid w:val="00657826"/>
    <w:rsid w:val="00661B54"/>
    <w:rsid w:val="006637AE"/>
    <w:rsid w:val="00667367"/>
    <w:rsid w:val="006713C7"/>
    <w:rsid w:val="006802DD"/>
    <w:rsid w:val="00682901"/>
    <w:rsid w:val="00683208"/>
    <w:rsid w:val="00686A5D"/>
    <w:rsid w:val="00687D19"/>
    <w:rsid w:val="00693061"/>
    <w:rsid w:val="006931B3"/>
    <w:rsid w:val="00697EE2"/>
    <w:rsid w:val="006B00E5"/>
    <w:rsid w:val="006B7307"/>
    <w:rsid w:val="006C2301"/>
    <w:rsid w:val="006C3AD6"/>
    <w:rsid w:val="006D7EE7"/>
    <w:rsid w:val="006F1B68"/>
    <w:rsid w:val="006F66E9"/>
    <w:rsid w:val="007027E2"/>
    <w:rsid w:val="00704200"/>
    <w:rsid w:val="00704AB1"/>
    <w:rsid w:val="007104D2"/>
    <w:rsid w:val="0071167A"/>
    <w:rsid w:val="0071792F"/>
    <w:rsid w:val="00720373"/>
    <w:rsid w:val="00730695"/>
    <w:rsid w:val="00744A7F"/>
    <w:rsid w:val="00751072"/>
    <w:rsid w:val="00752579"/>
    <w:rsid w:val="00754A72"/>
    <w:rsid w:val="00755BA9"/>
    <w:rsid w:val="00757EAF"/>
    <w:rsid w:val="00762A99"/>
    <w:rsid w:val="00770803"/>
    <w:rsid w:val="00773745"/>
    <w:rsid w:val="00775A4F"/>
    <w:rsid w:val="007815F7"/>
    <w:rsid w:val="00781A6F"/>
    <w:rsid w:val="00787F20"/>
    <w:rsid w:val="007A2B24"/>
    <w:rsid w:val="007B25A8"/>
    <w:rsid w:val="007C092E"/>
    <w:rsid w:val="007D134B"/>
    <w:rsid w:val="007D25BC"/>
    <w:rsid w:val="007D4612"/>
    <w:rsid w:val="007D7A74"/>
    <w:rsid w:val="007E4711"/>
    <w:rsid w:val="007E5005"/>
    <w:rsid w:val="007F012D"/>
    <w:rsid w:val="008049E4"/>
    <w:rsid w:val="00806235"/>
    <w:rsid w:val="008076B2"/>
    <w:rsid w:val="00827420"/>
    <w:rsid w:val="008359DF"/>
    <w:rsid w:val="00840742"/>
    <w:rsid w:val="008457CA"/>
    <w:rsid w:val="008463EB"/>
    <w:rsid w:val="008604F5"/>
    <w:rsid w:val="008619AA"/>
    <w:rsid w:val="00874C2E"/>
    <w:rsid w:val="00877686"/>
    <w:rsid w:val="008919F3"/>
    <w:rsid w:val="00894485"/>
    <w:rsid w:val="0089463B"/>
    <w:rsid w:val="008A3D1D"/>
    <w:rsid w:val="008A4B0A"/>
    <w:rsid w:val="008B4145"/>
    <w:rsid w:val="008B7FDB"/>
    <w:rsid w:val="008C05F4"/>
    <w:rsid w:val="008D359C"/>
    <w:rsid w:val="008D6AF7"/>
    <w:rsid w:val="008E1DEB"/>
    <w:rsid w:val="008F10D5"/>
    <w:rsid w:val="008F1EC6"/>
    <w:rsid w:val="008F2C35"/>
    <w:rsid w:val="008F3525"/>
    <w:rsid w:val="00903786"/>
    <w:rsid w:val="009069A2"/>
    <w:rsid w:val="00906F2E"/>
    <w:rsid w:val="00910404"/>
    <w:rsid w:val="00916A30"/>
    <w:rsid w:val="00924AFF"/>
    <w:rsid w:val="00932AA8"/>
    <w:rsid w:val="00933FC4"/>
    <w:rsid w:val="009348BF"/>
    <w:rsid w:val="00944D3A"/>
    <w:rsid w:val="0095615F"/>
    <w:rsid w:val="00961B7E"/>
    <w:rsid w:val="00961C64"/>
    <w:rsid w:val="0097468C"/>
    <w:rsid w:val="00976505"/>
    <w:rsid w:val="00977B28"/>
    <w:rsid w:val="009822BF"/>
    <w:rsid w:val="00987F6F"/>
    <w:rsid w:val="00997A82"/>
    <w:rsid w:val="009A1EC3"/>
    <w:rsid w:val="009A274F"/>
    <w:rsid w:val="009A662C"/>
    <w:rsid w:val="009B324E"/>
    <w:rsid w:val="009B6295"/>
    <w:rsid w:val="009C2B9A"/>
    <w:rsid w:val="009C4693"/>
    <w:rsid w:val="009D3DC2"/>
    <w:rsid w:val="009E0192"/>
    <w:rsid w:val="009E24BC"/>
    <w:rsid w:val="009F1CC8"/>
    <w:rsid w:val="009F4DB0"/>
    <w:rsid w:val="009F76CF"/>
    <w:rsid w:val="00A00510"/>
    <w:rsid w:val="00A0078C"/>
    <w:rsid w:val="00A031F6"/>
    <w:rsid w:val="00A273E4"/>
    <w:rsid w:val="00A37437"/>
    <w:rsid w:val="00A50C08"/>
    <w:rsid w:val="00A56298"/>
    <w:rsid w:val="00A607AE"/>
    <w:rsid w:val="00A6508F"/>
    <w:rsid w:val="00A65B8B"/>
    <w:rsid w:val="00A679F3"/>
    <w:rsid w:val="00A7109C"/>
    <w:rsid w:val="00A77E78"/>
    <w:rsid w:val="00A8222A"/>
    <w:rsid w:val="00A86669"/>
    <w:rsid w:val="00A947EB"/>
    <w:rsid w:val="00A9516D"/>
    <w:rsid w:val="00A95A16"/>
    <w:rsid w:val="00AA2B2E"/>
    <w:rsid w:val="00AA3FD9"/>
    <w:rsid w:val="00AB6287"/>
    <w:rsid w:val="00AC39D1"/>
    <w:rsid w:val="00AC5896"/>
    <w:rsid w:val="00AD0574"/>
    <w:rsid w:val="00AD4E48"/>
    <w:rsid w:val="00AE7D18"/>
    <w:rsid w:val="00AF0BC5"/>
    <w:rsid w:val="00AF5E98"/>
    <w:rsid w:val="00B0300D"/>
    <w:rsid w:val="00B0544F"/>
    <w:rsid w:val="00B20BCB"/>
    <w:rsid w:val="00B25501"/>
    <w:rsid w:val="00B40C8A"/>
    <w:rsid w:val="00B436D9"/>
    <w:rsid w:val="00B50569"/>
    <w:rsid w:val="00B556A6"/>
    <w:rsid w:val="00B62E7A"/>
    <w:rsid w:val="00B63CBF"/>
    <w:rsid w:val="00B72C8C"/>
    <w:rsid w:val="00B74B69"/>
    <w:rsid w:val="00B757AF"/>
    <w:rsid w:val="00B76F7E"/>
    <w:rsid w:val="00B87676"/>
    <w:rsid w:val="00B87B5C"/>
    <w:rsid w:val="00B94796"/>
    <w:rsid w:val="00BA1837"/>
    <w:rsid w:val="00BA1929"/>
    <w:rsid w:val="00BA5C72"/>
    <w:rsid w:val="00BB0FFD"/>
    <w:rsid w:val="00BC21BA"/>
    <w:rsid w:val="00BC6AA0"/>
    <w:rsid w:val="00BD19BE"/>
    <w:rsid w:val="00BD5525"/>
    <w:rsid w:val="00BE08AB"/>
    <w:rsid w:val="00BE26D5"/>
    <w:rsid w:val="00C063CE"/>
    <w:rsid w:val="00C11A66"/>
    <w:rsid w:val="00C12C59"/>
    <w:rsid w:val="00C24687"/>
    <w:rsid w:val="00C27F35"/>
    <w:rsid w:val="00C3212B"/>
    <w:rsid w:val="00C37B8F"/>
    <w:rsid w:val="00C46D14"/>
    <w:rsid w:val="00C52D5B"/>
    <w:rsid w:val="00C60F7F"/>
    <w:rsid w:val="00C62BA8"/>
    <w:rsid w:val="00C63183"/>
    <w:rsid w:val="00C731B1"/>
    <w:rsid w:val="00C74208"/>
    <w:rsid w:val="00C75F43"/>
    <w:rsid w:val="00C80D4D"/>
    <w:rsid w:val="00C82AC9"/>
    <w:rsid w:val="00C96072"/>
    <w:rsid w:val="00CA08F1"/>
    <w:rsid w:val="00CA7E48"/>
    <w:rsid w:val="00CB1C7F"/>
    <w:rsid w:val="00CB4AE9"/>
    <w:rsid w:val="00CB5F78"/>
    <w:rsid w:val="00CB6345"/>
    <w:rsid w:val="00CB69B7"/>
    <w:rsid w:val="00CB793B"/>
    <w:rsid w:val="00CB7CDA"/>
    <w:rsid w:val="00CC1EBE"/>
    <w:rsid w:val="00CC2CDD"/>
    <w:rsid w:val="00CE2B1B"/>
    <w:rsid w:val="00CE5C5B"/>
    <w:rsid w:val="00CE5E29"/>
    <w:rsid w:val="00CF27BA"/>
    <w:rsid w:val="00CF306C"/>
    <w:rsid w:val="00D00A26"/>
    <w:rsid w:val="00D03E0A"/>
    <w:rsid w:val="00D06A2D"/>
    <w:rsid w:val="00D1205B"/>
    <w:rsid w:val="00D16806"/>
    <w:rsid w:val="00D220E1"/>
    <w:rsid w:val="00D23A13"/>
    <w:rsid w:val="00D31989"/>
    <w:rsid w:val="00D323B6"/>
    <w:rsid w:val="00D3559F"/>
    <w:rsid w:val="00D5115D"/>
    <w:rsid w:val="00D52450"/>
    <w:rsid w:val="00D5308B"/>
    <w:rsid w:val="00D5462B"/>
    <w:rsid w:val="00D6068E"/>
    <w:rsid w:val="00D637B7"/>
    <w:rsid w:val="00D727C1"/>
    <w:rsid w:val="00D87734"/>
    <w:rsid w:val="00DA17A7"/>
    <w:rsid w:val="00DA73FF"/>
    <w:rsid w:val="00DB1DBF"/>
    <w:rsid w:val="00DB7047"/>
    <w:rsid w:val="00DB7F27"/>
    <w:rsid w:val="00DC07AC"/>
    <w:rsid w:val="00DD0757"/>
    <w:rsid w:val="00DF1582"/>
    <w:rsid w:val="00E01999"/>
    <w:rsid w:val="00E02C44"/>
    <w:rsid w:val="00E27FFA"/>
    <w:rsid w:val="00E32AAC"/>
    <w:rsid w:val="00E412E0"/>
    <w:rsid w:val="00E442B3"/>
    <w:rsid w:val="00E44E5E"/>
    <w:rsid w:val="00E61369"/>
    <w:rsid w:val="00E71401"/>
    <w:rsid w:val="00E74532"/>
    <w:rsid w:val="00E83C22"/>
    <w:rsid w:val="00E85923"/>
    <w:rsid w:val="00E91602"/>
    <w:rsid w:val="00E968A6"/>
    <w:rsid w:val="00E969C3"/>
    <w:rsid w:val="00E97DD1"/>
    <w:rsid w:val="00EA407F"/>
    <w:rsid w:val="00EA5DE8"/>
    <w:rsid w:val="00EA705E"/>
    <w:rsid w:val="00EC3915"/>
    <w:rsid w:val="00EC3DD4"/>
    <w:rsid w:val="00EC47B8"/>
    <w:rsid w:val="00ED3AE1"/>
    <w:rsid w:val="00ED5DCC"/>
    <w:rsid w:val="00ED6F25"/>
    <w:rsid w:val="00EE0B36"/>
    <w:rsid w:val="00EE2CE0"/>
    <w:rsid w:val="00EE31C4"/>
    <w:rsid w:val="00EE641D"/>
    <w:rsid w:val="00EE6F68"/>
    <w:rsid w:val="00EF2501"/>
    <w:rsid w:val="00EF2712"/>
    <w:rsid w:val="00EF4C68"/>
    <w:rsid w:val="00F0293E"/>
    <w:rsid w:val="00F05D75"/>
    <w:rsid w:val="00F144BD"/>
    <w:rsid w:val="00F21E1A"/>
    <w:rsid w:val="00F351F7"/>
    <w:rsid w:val="00F35291"/>
    <w:rsid w:val="00F35B42"/>
    <w:rsid w:val="00F41F99"/>
    <w:rsid w:val="00F5200B"/>
    <w:rsid w:val="00F5284A"/>
    <w:rsid w:val="00F5371C"/>
    <w:rsid w:val="00F60726"/>
    <w:rsid w:val="00F65037"/>
    <w:rsid w:val="00F6704E"/>
    <w:rsid w:val="00F67715"/>
    <w:rsid w:val="00F70A9F"/>
    <w:rsid w:val="00F82132"/>
    <w:rsid w:val="00F829B0"/>
    <w:rsid w:val="00F82BB7"/>
    <w:rsid w:val="00F86A81"/>
    <w:rsid w:val="00F86D97"/>
    <w:rsid w:val="00F871C4"/>
    <w:rsid w:val="00F87B00"/>
    <w:rsid w:val="00F918D3"/>
    <w:rsid w:val="00F92A07"/>
    <w:rsid w:val="00F9374D"/>
    <w:rsid w:val="00F93EC8"/>
    <w:rsid w:val="00F948C8"/>
    <w:rsid w:val="00F9743E"/>
    <w:rsid w:val="00FA48AE"/>
    <w:rsid w:val="00FA68B8"/>
    <w:rsid w:val="00FB29A6"/>
    <w:rsid w:val="00FB3538"/>
    <w:rsid w:val="00FC0924"/>
    <w:rsid w:val="00FC1CD3"/>
    <w:rsid w:val="00FD0DEE"/>
    <w:rsid w:val="00FD1204"/>
    <w:rsid w:val="00FD1C75"/>
    <w:rsid w:val="00FD564B"/>
    <w:rsid w:val="00FD5B66"/>
    <w:rsid w:val="00FE1BF5"/>
    <w:rsid w:val="00FF093A"/>
    <w:rsid w:val="00FF6385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7F504C7"/>
  <w15:chartTrackingRefBased/>
  <w15:docId w15:val="{E8B521B3-0ADD-40A3-8D73-F4A33EDD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iPriority w:val="99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customStyle="1" w:styleId="MediumList2-Accent41">
    <w:name w:val="Medium List 2 - Accent 41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customStyle="1" w:styleId="LightGrid-Accent31">
    <w:name w:val="Light Grid - Accent 3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97650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0C3190"/>
    <w:pPr>
      <w:spacing w:before="120" w:after="120"/>
    </w:pPr>
    <w:rPr>
      <w:rFonts w:eastAsia="Times New Roman"/>
      <w:b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2F00"/>
  </w:style>
  <w:style w:type="character" w:customStyle="1" w:styleId="DocumentMapChar">
    <w:name w:val="Document Map Char"/>
    <w:link w:val="DocumentMap"/>
    <w:uiPriority w:val="99"/>
    <w:semiHidden/>
    <w:rsid w:val="00362F00"/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362F00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76CF"/>
    <w:pPr>
      <w:ind w:left="720"/>
      <w:contextualSpacing/>
    </w:pPr>
    <w:rPr>
      <w:rFonts w:ascii="Cambria" w:hAnsi="Cambria"/>
    </w:rPr>
  </w:style>
  <w:style w:type="paragraph" w:styleId="Revision">
    <w:name w:val="Revision"/>
    <w:hidden/>
    <w:uiPriority w:val="62"/>
    <w:rsid w:val="00266B5F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CB793B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C52D5B"/>
    <w:pPr>
      <w:numPr>
        <w:numId w:val="1"/>
      </w:numPr>
      <w:tabs>
        <w:tab w:val="clear" w:pos="360"/>
      </w:tabs>
      <w:spacing w:beforeLines="25" w:before="60"/>
      <w:ind w:leftChars="40" w:left="359" w:rightChars="100" w:right="220" w:hangingChars="123" w:hanging="271"/>
    </w:pPr>
    <w:rPr>
      <w:rFonts w:ascii="Cambria" w:hAnsi="Cambria"/>
      <w:sz w:val="22"/>
      <w:lang w:val="en-GB"/>
    </w:rPr>
  </w:style>
  <w:style w:type="character" w:customStyle="1" w:styleId="ListLabel19">
    <w:name w:val="ListLabel 19"/>
    <w:qFormat/>
    <w:rsid w:val="00634337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3114B-A00D-4E81-BD51-A52E2516E9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4193</CharactersWithSpaces>
  <SharedDoc>false</SharedDoc>
  <HLinks>
    <vt:vector size="12" baseType="variant">
      <vt:variant>
        <vt:i4>5636184</vt:i4>
      </vt:variant>
      <vt:variant>
        <vt:i4>3</vt:i4>
      </vt:variant>
      <vt:variant>
        <vt:i4>0</vt:i4>
      </vt:variant>
      <vt:variant>
        <vt:i4>5</vt:i4>
      </vt:variant>
      <vt:variant>
        <vt:lpwstr>http://www.vr-if.org/guidelines/</vt:lpwstr>
      </vt:variant>
      <vt:variant>
        <vt:lpwstr/>
      </vt:variant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Higgs</dc:creator>
  <cp:keywords>CTPClassification=CTP_NT</cp:keywords>
  <cp:lastModifiedBy>Oyman, Ozgur</cp:lastModifiedBy>
  <cp:revision>6</cp:revision>
  <cp:lastPrinted>2012-09-19T03:47:00Z</cp:lastPrinted>
  <dcterms:created xsi:type="dcterms:W3CDTF">2021-01-28T00:44:00Z</dcterms:created>
  <dcterms:modified xsi:type="dcterms:W3CDTF">2021-01-28T00:49:00Z</dcterms:modified>
  <cp:category>Liaison;SMPTE;Live VR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0b85bcba-9808-46b5-b1d4-a2bf995ee995</vt:lpwstr>
  </property>
  <property fmtid="{D5CDD505-2E9C-101B-9397-08002B2CF9AE}" pid="5" name="CTP_TimeStamp">
    <vt:lpwstr>2020-08-04 20:22:23Z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1544457893</vt:lpwstr>
  </property>
  <property fmtid="{D5CDD505-2E9C-101B-9397-08002B2CF9AE}" pid="13" name="CTPClassification">
    <vt:lpwstr>CTP_NT</vt:lpwstr>
  </property>
</Properties>
</file>